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03D05" w:rsidR="00303D05" w:rsidP="00303D05" w:rsidRDefault="09D079CD" w14:paraId="4C54B8EA" w14:textId="440654F9">
      <w:r w:rsidRPr="4363E55D" w:rsidR="09D079CD">
        <w:rPr>
          <w:b w:val="1"/>
          <w:bCs w:val="1"/>
          <w:u w:val="single"/>
        </w:rPr>
        <w:t>LODGING EXPENSE REIMBURSEMENT</w:t>
      </w:r>
      <w:r w:rsidRPr="4363E55D" w:rsidR="00303D05">
        <w:rPr>
          <w:b w:val="1"/>
          <w:bCs w:val="1"/>
          <w:u w:val="single"/>
        </w:rPr>
        <w:t xml:space="preserve"> LETTER</w:t>
      </w:r>
      <w:r w:rsidR="00303D05">
        <w:rPr/>
        <w:t> </w:t>
      </w:r>
    </w:p>
    <w:p w:rsidRPr="00303D05" w:rsidR="00303D05" w:rsidP="00303D05" w:rsidRDefault="00303D05" w14:paraId="6946D354" w14:textId="77777777">
      <w:r w:rsidRPr="00303D05">
        <w:t>To Whom it May Concern, </w:t>
      </w:r>
    </w:p>
    <w:p w:rsidRPr="00303D05" w:rsidR="00303D05" w:rsidP="00303D05" w:rsidRDefault="00303D05" w14:paraId="5D26340D" w14:textId="7F4EB127">
      <w:r w:rsidR="00303D05">
        <w:rPr/>
        <w:t>I, </w:t>
      </w:r>
      <w:r w:rsidRPr="1E0465A0" w:rsidR="00303D05">
        <w:rPr>
          <w:highlight w:val="yellow"/>
        </w:rPr>
        <w:t>[</w:t>
      </w:r>
      <w:r w:rsidRPr="1E0465A0" w:rsidR="00303D05">
        <w:rPr>
          <w:i w:val="1"/>
          <w:iCs w:val="1"/>
          <w:highlight w:val="yellow"/>
        </w:rPr>
        <w:t>applicant name</w:t>
      </w:r>
      <w:r w:rsidRPr="1E0465A0" w:rsidR="00303D05">
        <w:rPr>
          <w:highlight w:val="yellow"/>
        </w:rPr>
        <w:t>]</w:t>
      </w:r>
      <w:r w:rsidR="4605304A">
        <w:rPr/>
        <w:t xml:space="preserve">, </w:t>
      </w:r>
      <w:r w:rsidR="00303D05">
        <w:rPr/>
        <w:t>am </w:t>
      </w:r>
      <w:r w:rsidR="00021980">
        <w:rPr/>
        <w:t xml:space="preserve">requesting </w:t>
      </w:r>
      <w:r w:rsidR="783F152D">
        <w:rPr/>
        <w:t>Lodging Expense Reimbursement</w:t>
      </w:r>
      <w:r w:rsidR="00021980">
        <w:rPr/>
        <w:t xml:space="preserve"> from FEMA to cover temporary rental expenses</w:t>
      </w:r>
      <w:r w:rsidR="00303D05">
        <w:rPr/>
        <w:t xml:space="preserve"> that I </w:t>
      </w:r>
      <w:r w:rsidR="00021980">
        <w:rPr/>
        <w:t>incurred</w:t>
      </w:r>
      <w:r w:rsidR="00303D05">
        <w:rPr/>
        <w:t> </w:t>
      </w:r>
      <w:r w:rsidRPr="1E0465A0" w:rsidR="00303D05">
        <w:rPr>
          <w:highlight w:val="yellow"/>
        </w:rPr>
        <w:t>[</w:t>
      </w:r>
      <w:r w:rsidRPr="1E0465A0" w:rsidR="00B47F13">
        <w:rPr>
          <w:i w:val="1"/>
          <w:iCs w:val="1"/>
          <w:highlight w:val="yellow"/>
        </w:rPr>
        <w:t>time period</w:t>
      </w:r>
      <w:r w:rsidRPr="1E0465A0" w:rsidR="00B47F13">
        <w:rPr>
          <w:i w:val="1"/>
          <w:iCs w:val="1"/>
          <w:highlight w:val="yellow"/>
        </w:rPr>
        <w:t xml:space="preserve"> you were renting</w:t>
      </w:r>
      <w:r w:rsidRPr="1E0465A0" w:rsidR="00303D05">
        <w:rPr>
          <w:highlight w:val="yellow"/>
        </w:rPr>
        <w:t>]</w:t>
      </w:r>
      <w:r w:rsidR="00021980">
        <w:rPr/>
        <w:t>.</w:t>
      </w:r>
    </w:p>
    <w:p w:rsidRPr="00303D05" w:rsidR="00303D05" w:rsidP="00303D05" w:rsidRDefault="309B0F3E" w14:paraId="1DA7BE33" w14:textId="4CA63A9D">
      <w:r w:rsidRPr="4363E55D" w:rsidR="309B0F3E">
        <w:rPr>
          <w:b w:val="1"/>
          <w:bCs w:val="1"/>
        </w:rPr>
        <w:t>I </w:t>
      </w:r>
      <w:r w:rsidRPr="4363E55D" w:rsidR="77C66FFF">
        <w:rPr>
          <w:b w:val="1"/>
          <w:bCs w:val="1"/>
        </w:rPr>
        <w:t xml:space="preserve">have </w:t>
      </w:r>
      <w:r w:rsidRPr="4363E55D" w:rsidR="48594564">
        <w:rPr>
          <w:b w:val="1"/>
          <w:bCs w:val="1"/>
        </w:rPr>
        <w:t xml:space="preserve">had to </w:t>
      </w:r>
      <w:r w:rsidRPr="4363E55D" w:rsidR="52802E06">
        <w:rPr>
          <w:b w:val="1"/>
          <w:bCs w:val="1"/>
        </w:rPr>
        <w:t xml:space="preserve">pay substantial </w:t>
      </w:r>
      <w:r w:rsidRPr="4363E55D" w:rsidR="3A035D7A">
        <w:rPr>
          <w:b w:val="1"/>
          <w:bCs w:val="1"/>
        </w:rPr>
        <w:t>out-of-pocket</w:t>
      </w:r>
      <w:r w:rsidRPr="4363E55D" w:rsidR="77C66FFF">
        <w:rPr>
          <w:b w:val="1"/>
          <w:bCs w:val="1"/>
        </w:rPr>
        <w:t xml:space="preserve"> </w:t>
      </w:r>
      <w:r w:rsidRPr="4363E55D" w:rsidR="4624D3CD">
        <w:rPr>
          <w:b w:val="1"/>
          <w:bCs w:val="1"/>
        </w:rPr>
        <w:t xml:space="preserve">expenses </w:t>
      </w:r>
      <w:r w:rsidRPr="4363E55D" w:rsidR="77C66FFF">
        <w:rPr>
          <w:b w:val="1"/>
          <w:bCs w:val="1"/>
        </w:rPr>
        <w:t>for temporary lodging while displaced due to this disaster</w:t>
      </w:r>
      <w:r w:rsidRPr="4363E55D" w:rsidR="00303D05">
        <w:rPr>
          <w:b w:val="1"/>
          <w:bCs w:val="1"/>
        </w:rPr>
        <w:t>. I am requestin</w:t>
      </w:r>
      <w:r w:rsidRPr="4363E55D" w:rsidR="00303D05">
        <w:rPr>
          <w:b w:val="1"/>
          <w:bCs w:val="1"/>
        </w:rPr>
        <w:t>g </w:t>
      </w:r>
      <w:r w:rsidRPr="4363E55D" w:rsidR="00303D05">
        <w:rPr>
          <w:b w:val="1"/>
          <w:bCs w:val="1"/>
        </w:rPr>
        <w:t>assistan</w:t>
      </w:r>
      <w:r w:rsidRPr="4363E55D" w:rsidR="00303D05">
        <w:rPr>
          <w:b w:val="1"/>
          <w:bCs w:val="1"/>
        </w:rPr>
        <w:t>ce</w:t>
      </w:r>
      <w:r w:rsidRPr="4363E55D" w:rsidR="00303D05">
        <w:rPr>
          <w:b w:val="1"/>
          <w:bCs w:val="1"/>
        </w:rPr>
        <w:t> from FEMA to cover this financial shortfall </w:t>
      </w:r>
      <w:r w:rsidRPr="4363E55D" w:rsidR="00F92AF4">
        <w:rPr>
          <w:b w:val="1"/>
          <w:bCs w:val="1"/>
        </w:rPr>
        <w:t>to cover temporary rental expenses</w:t>
      </w:r>
      <w:r w:rsidRPr="4363E55D" w:rsidR="43AA2D9D">
        <w:rPr>
          <w:b w:val="1"/>
          <w:bCs w:val="1"/>
        </w:rPr>
        <w:t xml:space="preserve"> I incurred</w:t>
      </w:r>
      <w:r w:rsidRPr="4363E55D" w:rsidR="00F92AF4">
        <w:rPr>
          <w:b w:val="1"/>
          <w:bCs w:val="1"/>
        </w:rPr>
        <w:t xml:space="preserve"> while displaced from my primary residence.</w:t>
      </w:r>
      <w:r w:rsidR="00303D05">
        <w:rPr/>
        <w:t> </w:t>
      </w:r>
    </w:p>
    <w:p w:rsidRPr="00303D05" w:rsidR="00303D05" w:rsidP="4D5851AC" w:rsidRDefault="00303D05" w14:paraId="7F654305" w14:textId="3909471B">
      <w:pPr>
        <w:pStyle w:val="Normal"/>
        <w:rPr>
          <w:highlight w:val="yellow"/>
        </w:rPr>
      </w:pPr>
      <w:r w:rsidR="00303D05">
        <w:rPr/>
        <w:t>I am requesting a waiver of the 60-day appeal window</w:t>
      </w:r>
      <w:r w:rsidR="13D53CBD">
        <w:rPr/>
        <w:t>, if applicable</w:t>
      </w:r>
      <w:r w:rsidR="274BFBD1">
        <w:rPr/>
        <w:t>, because </w:t>
      </w:r>
      <w:r w:rsidRPr="1E0465A0" w:rsidR="274BFBD1">
        <w:rPr>
          <w:highlight w:val="yellow"/>
        </w:rPr>
        <w:t>[</w:t>
      </w:r>
      <w:r w:rsidRPr="1E0465A0" w:rsidR="274BFBD1">
        <w:rPr>
          <w:i w:val="1"/>
          <w:iCs w:val="1"/>
          <w:highlight w:val="yellow"/>
        </w:rPr>
        <w:t xml:space="preserve">briefly explain why your appeal was late, </w:t>
      </w:r>
      <w:r w:rsidRPr="1E0465A0" w:rsidR="4B7F5358">
        <w:rPr>
          <w:i w:val="1"/>
          <w:iCs w:val="1"/>
          <w:highlight w:val="yellow"/>
        </w:rPr>
        <w:t>for example,</w:t>
      </w:r>
      <w:r w:rsidRPr="1E0465A0" w:rsidR="274BFBD1">
        <w:rPr>
          <w:i w:val="1"/>
          <w:iCs w:val="1"/>
          <w:highlight w:val="yellow"/>
        </w:rPr>
        <w:t xml:space="preserve"> “I was experiencing disaster-related hardship...”</w:t>
      </w:r>
      <w:r w:rsidRPr="1E0465A0" w:rsidR="274BFBD1">
        <w:rPr>
          <w:highlight w:val="yellow"/>
        </w:rPr>
        <w:t>]</w:t>
      </w:r>
      <w:r w:rsidR="274BFBD1">
        <w:rPr/>
        <w:t>.</w:t>
      </w:r>
    </w:p>
    <w:p w:rsidRPr="00303D05" w:rsidR="00303D05" w:rsidP="4D5851AC" w:rsidRDefault="00303D05" w14:paraId="47387E72" w14:textId="008CDC62">
      <w:pPr>
        <w:pStyle w:val="Normal"/>
        <w:rPr>
          <w:highlight w:val="yellow"/>
        </w:rPr>
      </w:pPr>
      <w:r w:rsidR="00303D05">
        <w:rPr/>
        <w:t>I am </w:t>
      </w:r>
      <w:r w:rsidR="00303D05">
        <w:rPr/>
        <w:t>requesting</w:t>
      </w:r>
      <w:r w:rsidR="00303D05">
        <w:rPr/>
        <w:t> that a copy of my complete FEMA file be released and mailed to my current mailing address at </w:t>
      </w:r>
      <w:r w:rsidRPr="1E0465A0" w:rsidR="00303D05">
        <w:rPr>
          <w:highlight w:val="yellow"/>
        </w:rPr>
        <w:t>[</w:t>
      </w:r>
      <w:r w:rsidRPr="1E0465A0" w:rsidR="00303D05">
        <w:rPr>
          <w:i w:val="1"/>
          <w:iCs w:val="1"/>
          <w:highlight w:val="yellow"/>
        </w:rPr>
        <w:t>mailing address</w:t>
      </w:r>
      <w:r w:rsidRPr="1E0465A0" w:rsidR="00303D05">
        <w:rPr>
          <w:highlight w:val="yellow"/>
        </w:rPr>
        <w:t>]</w:t>
      </w:r>
      <w:r w:rsidR="00303D05">
        <w:rPr/>
        <w:t>.</w:t>
      </w:r>
      <w:r w:rsidRPr="1E0465A0" w:rsidR="00303D05">
        <w:rPr>
          <w:i w:val="1"/>
          <w:iCs w:val="1"/>
          <w:highlight w:val="yellow"/>
        </w:rPr>
        <w:t> </w:t>
      </w:r>
      <w:r w:rsidRPr="1E0465A0" w:rsidR="00303D05">
        <w:rPr>
          <w:highlight w:val="yellow"/>
        </w:rPr>
        <w:t>[</w:t>
      </w:r>
      <w:r w:rsidRPr="1E0465A0" w:rsidR="4F1E76EF">
        <w:rPr>
          <w:i w:val="1"/>
          <w:iCs w:val="1"/>
          <w:highlight w:val="yellow"/>
        </w:rPr>
        <w:t xml:space="preserve">If </w:t>
      </w:r>
      <w:r w:rsidRPr="1E0465A0" w:rsidR="6C93437A">
        <w:rPr>
          <w:i w:val="1"/>
          <w:iCs w:val="1"/>
          <w:highlight w:val="yellow"/>
        </w:rPr>
        <w:t>FEMA inspection did not record home as uninhabitable:</w:t>
      </w:r>
      <w:r w:rsidRPr="1E0465A0" w:rsidR="4F1E76EF">
        <w:rPr>
          <w:i w:val="1"/>
          <w:iCs w:val="1"/>
          <w:highlight w:val="yellow"/>
        </w:rPr>
        <w:t xml:space="preserve"> </w:t>
      </w:r>
      <w:r w:rsidRPr="1E0465A0" w:rsidR="5326AEFB">
        <w:rPr>
          <w:i w:val="1"/>
          <w:iCs w:val="1"/>
          <w:highlight w:val="yellow"/>
        </w:rPr>
        <w:t>“</w:t>
      </w:r>
      <w:r w:rsidRPr="1E0465A0" w:rsidR="00303D05">
        <w:rPr>
          <w:i w:val="1"/>
          <w:iCs w:val="1"/>
          <w:highlight w:val="yellow"/>
        </w:rPr>
        <w:t xml:space="preserve">I am </w:t>
      </w:r>
      <w:r w:rsidRPr="1E0465A0" w:rsidR="59D98592">
        <w:rPr>
          <w:i w:val="1"/>
          <w:iCs w:val="1"/>
          <w:highlight w:val="yellow"/>
        </w:rPr>
        <w:t xml:space="preserve">also </w:t>
      </w:r>
      <w:r w:rsidRPr="1E0465A0" w:rsidR="00303D05">
        <w:rPr>
          <w:i w:val="1"/>
          <w:iCs w:val="1"/>
          <w:highlight w:val="yellow"/>
        </w:rPr>
        <w:t>requesting an </w:t>
      </w:r>
      <w:r w:rsidRPr="1E0465A0" w:rsidR="00303D05">
        <w:rPr>
          <w:i w:val="1"/>
          <w:iCs w:val="1"/>
          <w:highlight w:val="yellow"/>
        </w:rPr>
        <w:t>additional</w:t>
      </w:r>
      <w:r w:rsidRPr="1E0465A0" w:rsidR="00303D05">
        <w:rPr>
          <w:i w:val="1"/>
          <w:iCs w:val="1"/>
          <w:highlight w:val="yellow"/>
        </w:rPr>
        <w:t> in-person FEMA inspection of my home.</w:t>
      </w:r>
      <w:r w:rsidRPr="1E0465A0" w:rsidR="46E0CA61">
        <w:rPr>
          <w:i w:val="1"/>
          <w:iCs w:val="1"/>
          <w:highlight w:val="yellow"/>
        </w:rPr>
        <w:t>”</w:t>
      </w:r>
      <w:r w:rsidRPr="1E0465A0" w:rsidR="74C05408">
        <w:rPr>
          <w:highlight w:val="yellow"/>
        </w:rPr>
        <w:t>]</w:t>
      </w:r>
    </w:p>
    <w:p w:rsidR="7ABB1EFD" w:rsidP="4D5851AC" w:rsidRDefault="7ABB1EFD" w14:paraId="19FAF323" w14:textId="49B3B76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8" w:lineRule="auto"/>
        <w:ind w:left="720" w:right="0" w:hanging="720"/>
        <w:jc w:val="left"/>
        <w:rPr>
          <w:b w:val="1"/>
          <w:bCs w:val="1"/>
          <w:u w:val="single"/>
        </w:rPr>
      </w:pPr>
      <w:r w:rsidRPr="4D5851AC" w:rsidR="7ABB1EFD">
        <w:rPr>
          <w:b w:val="1"/>
          <w:bCs w:val="1"/>
          <w:u w:val="single"/>
        </w:rPr>
        <w:t>CONDITIONS QUALIFYING FOR LODGING EXPENSE REIMBURSEMENT</w:t>
      </w:r>
    </w:p>
    <w:p w:rsidR="68720CB9" w:rsidP="7DB47DF3" w:rsidRDefault="68720CB9" w14:paraId="1D1DA843" w14:textId="43B7B9E9">
      <w:pPr>
        <w:pStyle w:val="Normal"/>
        <w:spacing w:line="276" w:lineRule="auto"/>
        <w:rPr>
          <w:rFonts w:ascii="Aptos" w:hAnsi="Aptos" w:eastAsia="Aptos" w:cs="Aptos"/>
        </w:rPr>
      </w:pPr>
      <w:r w:rsidRPr="1E0465A0" w:rsidR="68720CB9">
        <w:rPr>
          <w:rFonts w:ascii="Aptos" w:hAnsi="Aptos" w:eastAsia="Aptos" w:cs="Aptos"/>
          <w:color w:val="000000" w:themeColor="text1" w:themeTint="FF" w:themeShade="FF"/>
        </w:rPr>
        <w:t xml:space="preserve">My primary residence was damaged on or about </w:t>
      </w:r>
      <w:r w:rsidRPr="1E0465A0" w:rsidR="68720CB9">
        <w:rPr>
          <w:rFonts w:ascii="Aptos" w:hAnsi="Aptos" w:eastAsia="Aptos" w:cs="Aptos"/>
          <w:color w:val="000000" w:themeColor="text1" w:themeTint="FF" w:themeShade="FF"/>
          <w:highlight w:val="yellow"/>
        </w:rPr>
        <w:t>[</w:t>
      </w:r>
      <w:r w:rsidRPr="1E0465A0" w:rsidR="68720CB9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>date of disaster damage or incident start date</w:t>
      </w:r>
      <w:r w:rsidRPr="1E0465A0" w:rsidR="68720CB9">
        <w:rPr>
          <w:rFonts w:ascii="Aptos" w:hAnsi="Aptos" w:eastAsia="Aptos" w:cs="Aptos"/>
          <w:color w:val="000000" w:themeColor="text1" w:themeTint="FF" w:themeShade="FF"/>
          <w:highlight w:val="yellow"/>
        </w:rPr>
        <w:t>]</w:t>
      </w:r>
      <w:r w:rsidRPr="1E0465A0" w:rsidR="68720CB9">
        <w:rPr>
          <w:rFonts w:ascii="Aptos" w:hAnsi="Aptos" w:eastAsia="Aptos" w:cs="Aptos"/>
          <w:color w:val="000000" w:themeColor="text1" w:themeTint="FF" w:themeShade="FF"/>
        </w:rPr>
        <w:t xml:space="preserve"> by </w:t>
      </w:r>
      <w:r w:rsidRPr="1E0465A0" w:rsidR="1A7505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[“</w:t>
      </w:r>
      <w:r w:rsidRPr="1E0465A0" w:rsidR="1A75056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DR-4856-CA – California Wildfires and Straight-line Winds disaster” or other</w:t>
      </w:r>
      <w:r w:rsidRPr="1E0465A0" w:rsidR="1A7505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</w:t>
      </w:r>
      <w:r w:rsidRPr="1E0465A0" w:rsidR="1A75056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Presidentially declared disaster number and name</w:t>
      </w:r>
      <w:r w:rsidRPr="1E0465A0" w:rsidR="1A7505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]</w:t>
      </w:r>
      <w:r w:rsidRPr="1E0465A0" w:rsidR="68720CB9">
        <w:rPr>
          <w:rFonts w:ascii="Aptos" w:hAnsi="Aptos" w:eastAsia="Aptos" w:cs="Aptos"/>
          <w:color w:val="000000" w:themeColor="text1" w:themeTint="FF" w:themeShade="FF"/>
        </w:rPr>
        <w:t>.</w:t>
      </w:r>
    </w:p>
    <w:p w:rsidR="00DF1D6E" w:rsidP="1E0465A0" w:rsidRDefault="00DF1D6E" w14:paraId="222806C6" w14:textId="313DB00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00DF1D6E">
        <w:rPr/>
        <w:t>I am displaced from my home because it is</w:t>
      </w:r>
      <w:r w:rsidR="00EE2AD6">
        <w:rPr/>
        <w:t xml:space="preserve"> </w:t>
      </w:r>
      <w:r w:rsidRPr="1E0465A0" w:rsidR="2536576B">
        <w:rPr>
          <w:i w:val="0"/>
          <w:iCs w:val="0"/>
          <w:highlight w:val="yellow"/>
        </w:rPr>
        <w:t>[</w:t>
      </w:r>
      <w:r w:rsidRPr="1E0465A0" w:rsidR="2536576B">
        <w:rPr>
          <w:i w:val="1"/>
          <w:iCs w:val="1"/>
          <w:highlight w:val="yellow"/>
        </w:rPr>
        <w:t>choose one</w:t>
      </w:r>
      <w:r w:rsidRPr="1E0465A0" w:rsidR="5E2315E9">
        <w:rPr>
          <w:i w:val="1"/>
          <w:iCs w:val="1"/>
          <w:highlight w:val="yellow"/>
        </w:rPr>
        <w:t>:</w:t>
      </w:r>
      <w:r w:rsidRPr="1E0465A0" w:rsidR="47FEF354">
        <w:rPr>
          <w:i w:val="1"/>
          <w:iCs w:val="1"/>
          <w:highlight w:val="yellow"/>
        </w:rPr>
        <w:t xml:space="preserve"> </w:t>
      </w:r>
    </w:p>
    <w:p w:rsidR="00DF1D6E" w:rsidP="1E0465A0" w:rsidRDefault="00DF1D6E" w14:paraId="50BF7E06" w14:textId="476442A6">
      <w:pPr>
        <w:rPr>
          <w:i w:val="1"/>
          <w:iCs w:val="1"/>
          <w:highlight w:val="yellow"/>
        </w:rPr>
      </w:pPr>
      <w:r w:rsidRPr="1E0465A0" w:rsidR="19415584">
        <w:rPr>
          <w:i w:val="1"/>
          <w:iCs w:val="1"/>
          <w:highlight w:val="yellow"/>
        </w:rPr>
        <w:t xml:space="preserve">(1) </w:t>
      </w:r>
      <w:r w:rsidRPr="1E0465A0" w:rsidR="362FD10C">
        <w:rPr>
          <w:i w:val="1"/>
          <w:iCs w:val="1"/>
          <w:highlight w:val="yellow"/>
        </w:rPr>
        <w:t>“</w:t>
      </w:r>
      <w:r w:rsidRPr="1E0465A0" w:rsidR="47FEF354">
        <w:rPr>
          <w:i w:val="0"/>
          <w:iCs w:val="0"/>
          <w:highlight w:val="yellow"/>
        </w:rPr>
        <w:t>uninhabitable</w:t>
      </w:r>
      <w:r w:rsidRPr="1E0465A0" w:rsidR="47FEF354">
        <w:rPr>
          <w:i w:val="0"/>
          <w:iCs w:val="0"/>
          <w:highlight w:val="yellow"/>
        </w:rPr>
        <w:t xml:space="preserve"> and in need of repairs</w:t>
      </w:r>
      <w:r w:rsidRPr="1E0465A0" w:rsidR="68668112">
        <w:rPr>
          <w:i w:val="1"/>
          <w:iCs w:val="1"/>
          <w:highlight w:val="yellow"/>
        </w:rPr>
        <w:t>”</w:t>
      </w:r>
    </w:p>
    <w:p w:rsidR="00507731" w:rsidP="1E0465A0" w:rsidRDefault="00507731" w14:paraId="1219ADE5" w14:textId="78C69194">
      <w:pPr>
        <w:pStyle w:val="Normal"/>
        <w:suppressLineNumbers w:val="0"/>
        <w:spacing w:before="0" w:beforeAutospacing="off" w:after="160" w:afterAutospacing="off" w:line="278" w:lineRule="auto"/>
        <w:ind w:left="0" w:right="0"/>
        <w:jc w:val="left"/>
        <w:rPr>
          <w:i w:val="1"/>
          <w:iCs w:val="1"/>
        </w:rPr>
      </w:pPr>
      <w:r w:rsidRPr="1E0465A0" w:rsidR="228FC167">
        <w:rPr>
          <w:i w:val="1"/>
          <w:iCs w:val="1"/>
          <w:highlight w:val="yellow"/>
        </w:rPr>
        <w:t xml:space="preserve">(2) </w:t>
      </w:r>
      <w:r w:rsidRPr="1E0465A0" w:rsidR="47FEF354">
        <w:rPr>
          <w:i w:val="1"/>
          <w:iCs w:val="1"/>
          <w:highlight w:val="yellow"/>
        </w:rPr>
        <w:t>“</w:t>
      </w:r>
      <w:r w:rsidRPr="1E0465A0" w:rsidR="47FEF354">
        <w:rPr>
          <w:i w:val="0"/>
          <w:iCs w:val="0"/>
          <w:highlight w:val="yellow"/>
        </w:rPr>
        <w:t>inaccessible</w:t>
      </w:r>
      <w:r w:rsidRPr="1E0465A0" w:rsidR="47FEF354">
        <w:rPr>
          <w:i w:val="0"/>
          <w:iCs w:val="0"/>
          <w:highlight w:val="yellow"/>
        </w:rPr>
        <w:t xml:space="preserve"> due to access impediments or official restrictions</w:t>
      </w:r>
      <w:r w:rsidRPr="1E0465A0" w:rsidR="47FEF354">
        <w:rPr>
          <w:i w:val="1"/>
          <w:iCs w:val="1"/>
          <w:highlight w:val="yellow"/>
        </w:rPr>
        <w:t>”</w:t>
      </w:r>
      <w:r w:rsidRPr="1E0465A0" w:rsidR="47FEF354">
        <w:rPr>
          <w:i w:val="0"/>
          <w:iCs w:val="0"/>
          <w:highlight w:val="yellow"/>
        </w:rPr>
        <w:t>]</w:t>
      </w:r>
      <w:r w:rsidRPr="1E0465A0" w:rsidR="43819326">
        <w:rPr>
          <w:i w:val="1"/>
          <w:iCs w:val="1"/>
        </w:rPr>
        <w:t>.</w:t>
      </w:r>
      <w:r w:rsidR="00507731">
        <w:rPr/>
        <w:t xml:space="preserve">I have insufficient insurance coverage to meet my temporary housing needs. </w:t>
      </w:r>
    </w:p>
    <w:p w:rsidR="00507731" w:rsidP="00DF1D6E" w:rsidRDefault="00507731" w14:paraId="06D60629" w14:textId="1C340AF9">
      <w:r w:rsidR="00507731">
        <w:rPr/>
        <w:t xml:space="preserve">I am willing to </w:t>
      </w:r>
      <w:r w:rsidR="00507731">
        <w:rPr/>
        <w:t>relocate</w:t>
      </w:r>
      <w:r w:rsidR="00507731">
        <w:rPr/>
        <w:t xml:space="preserve"> from my pre-disaster residence while repairs are being made. </w:t>
      </w:r>
    </w:p>
    <w:p w:rsidR="00507731" w:rsidP="00DF1D6E" w:rsidRDefault="00507731" w14:paraId="7F20886F" w14:textId="6EC814A4">
      <w:r>
        <w:t xml:space="preserve">I do not have access to </w:t>
      </w:r>
      <w:r w:rsidR="00742482">
        <w:t>adequate</w:t>
      </w:r>
      <w:r>
        <w:t xml:space="preserve"> </w:t>
      </w:r>
      <w:r w:rsidR="00EE2AD6">
        <w:t>rent-free</w:t>
      </w:r>
      <w:r>
        <w:t xml:space="preserve"> housing or own a second home within reasonable commuting distance. I do not own an available rental property that would meet my temporary housing needs.</w:t>
      </w:r>
    </w:p>
    <w:p w:rsidRPr="00303D05" w:rsidR="00303D05" w:rsidP="58A01068" w:rsidRDefault="00303D05" w14:paraId="5E9E816A" w14:textId="0151798C">
      <w:pPr>
        <w:pStyle w:val="ListParagraph"/>
        <w:numPr>
          <w:ilvl w:val="0"/>
          <w:numId w:val="1"/>
        </w:numPr>
        <w:ind w:hanging="720"/>
        <w:rPr>
          <w:b/>
          <w:bCs/>
        </w:rPr>
      </w:pPr>
      <w:r w:rsidRPr="58A01068">
        <w:rPr>
          <w:b/>
          <w:bCs/>
          <w:u w:val="single"/>
        </w:rPr>
        <w:t>STATEMENT OF INSURANCE COVERAGE</w:t>
      </w:r>
      <w:r w:rsidRPr="58A01068">
        <w:rPr>
          <w:b/>
          <w:bCs/>
        </w:rPr>
        <w:t> </w:t>
      </w:r>
    </w:p>
    <w:p w:rsidR="00303D05" w:rsidP="2118F6E2" w:rsidRDefault="00303D05" w14:paraId="1F9AB56F" w14:textId="34D0BD87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E0465A0" w:rsidR="322B1F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have received a total of </w:t>
      </w:r>
      <w:r w:rsidRPr="1E0465A0" w:rsidR="322B1F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</w:t>
      </w:r>
      <w:r w:rsidRPr="1E0465A0" w:rsidR="322B1FC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settlement award amount or </w:t>
      </w:r>
      <w:r w:rsidRPr="1E0465A0" w:rsidR="01983BD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“</w:t>
      </w:r>
      <w:r w:rsidRPr="1E0465A0" w:rsidR="322B1FC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$0.00</w:t>
      </w:r>
      <w:r w:rsidRPr="1E0465A0" w:rsidR="2C20314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”</w:t>
      </w:r>
      <w:r w:rsidRPr="1E0465A0" w:rsidR="322B1F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]</w:t>
      </w:r>
      <w:r w:rsidRPr="1E0465A0" w:rsidR="322B1F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Additional Living Expense/Loss of Use coverage from </w:t>
      </w:r>
      <w:r w:rsidRPr="1E0465A0" w:rsidR="322B1F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</w:t>
      </w:r>
      <w:r w:rsidRPr="1E0465A0" w:rsidR="322B1FC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name of insurance </w:t>
      </w:r>
      <w:r w:rsidRPr="1E0465A0" w:rsidR="322B1FC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company, or</w:t>
      </w:r>
      <w:r w:rsidRPr="1E0465A0" w:rsidR="322B1FC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write “insurance” if no coverage</w:t>
      </w:r>
      <w:r w:rsidRPr="1E0465A0" w:rsidR="322B1F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]</w:t>
      </w:r>
      <w:r w:rsidRPr="1E0465A0" w:rsidR="322B1F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This amount does not cover the costs for me to rent temporary housing while displaced from my disaster-damaged home.</w:t>
      </w:r>
    </w:p>
    <w:p w:rsidR="00303D05" w:rsidP="58A01068" w:rsidRDefault="00303D05" w14:paraId="4DBAE1CF" w14:textId="62D9BE3D">
      <w:pPr>
        <w:pStyle w:val="ListParagraph"/>
        <w:numPr>
          <w:ilvl w:val="0"/>
          <w:numId w:val="1"/>
        </w:numPr>
        <w:ind w:hanging="720"/>
        <w:rPr>
          <w:b/>
          <w:bCs/>
        </w:rPr>
      </w:pPr>
      <w:r w:rsidRPr="58A01068">
        <w:rPr>
          <w:b/>
          <w:bCs/>
          <w:u w:val="single"/>
        </w:rPr>
        <w:t xml:space="preserve">STATEMENT OF </w:t>
      </w:r>
      <w:r w:rsidRPr="58A01068" w:rsidR="00B20135">
        <w:rPr>
          <w:b/>
          <w:bCs/>
          <w:u w:val="single"/>
        </w:rPr>
        <w:t>RENTAL EXPENSES</w:t>
      </w:r>
    </w:p>
    <w:p w:rsidRPr="00303D05" w:rsidR="00742482" w:rsidP="00742482" w:rsidRDefault="00742482" w14:paraId="463AA8D5" w14:textId="72406DB4">
      <w:r>
        <w:t xml:space="preserve">I have incurred temporary lodging expenses </w:t>
      </w:r>
      <w:r w:rsidR="00D85AED">
        <w:t>for the period</w:t>
      </w:r>
      <w:r w:rsidR="000014A5">
        <w:t xml:space="preserve"> </w:t>
      </w:r>
      <w:r w:rsidRPr="66BC81A6" w:rsidR="000014A5">
        <w:rPr>
          <w:highlight w:val="yellow"/>
        </w:rPr>
        <w:t>[</w:t>
      </w:r>
      <w:r w:rsidRPr="66BC81A6" w:rsidR="000014A5">
        <w:rPr>
          <w:i/>
          <w:iCs/>
          <w:highlight w:val="yellow"/>
        </w:rPr>
        <w:t>dates expenses incurred</w:t>
      </w:r>
      <w:r w:rsidRPr="66BC81A6" w:rsidR="000014A5">
        <w:rPr>
          <w:highlight w:val="yellow"/>
        </w:rPr>
        <w:t>]</w:t>
      </w:r>
      <w:r w:rsidR="00D85AED">
        <w:t>. I do not have insurance to cover the dates I am requesting L</w:t>
      </w:r>
      <w:r w:rsidR="000014A5">
        <w:t>od</w:t>
      </w:r>
      <w:r w:rsidR="6D75091E">
        <w:t>g</w:t>
      </w:r>
      <w:r w:rsidR="000014A5">
        <w:t>ing Expense Reimbursement</w:t>
      </w:r>
      <w:r w:rsidR="00D85AED">
        <w:t xml:space="preserve"> for. I have not received lodging assistance from any other source for the same dates I am requesting L</w:t>
      </w:r>
      <w:r w:rsidR="000014A5">
        <w:t>odging Expense Reimbursement.</w:t>
      </w:r>
    </w:p>
    <w:p w:rsidRPr="00303D05" w:rsidR="00303D05" w:rsidP="00303D05" w:rsidRDefault="00A4640E" w14:paraId="3C117D28" w14:textId="2C89FB28">
      <w:r w:rsidR="00A4640E">
        <w:rPr/>
        <w:t xml:space="preserve">I have attached receipts for </w:t>
      </w:r>
      <w:r w:rsidR="00BF1A68">
        <w:rPr/>
        <w:t>lodging receipts and other itemized statements for temporary rental expenses while I have been displaced from my home.</w:t>
      </w:r>
    </w:p>
    <w:p w:rsidRPr="00303D05" w:rsidR="00303D05" w:rsidP="58A01068" w:rsidRDefault="00303D05" w14:paraId="52218A84" w14:textId="024B042E">
      <w:pPr>
        <w:pStyle w:val="ListParagraph"/>
        <w:numPr>
          <w:ilvl w:val="0"/>
          <w:numId w:val="1"/>
        </w:numPr>
        <w:ind w:hanging="720"/>
        <w:rPr>
          <w:b/>
          <w:bCs/>
        </w:rPr>
      </w:pPr>
      <w:r w:rsidRPr="58A01068">
        <w:rPr>
          <w:b/>
          <w:bCs/>
          <w:u w:val="single"/>
        </w:rPr>
        <w:t>REQUEST FOR RELEASE OF COMPLETE FEMA FILE</w:t>
      </w:r>
      <w:r w:rsidRPr="58A01068">
        <w:rPr>
          <w:b/>
          <w:bCs/>
        </w:rPr>
        <w:t> </w:t>
      </w:r>
    </w:p>
    <w:p w:rsidRPr="00303D05" w:rsidR="00303D05" w:rsidP="00303D05" w:rsidRDefault="00303D05" w14:paraId="6BCBC0DE" w14:textId="336D4A72">
      <w:r w:rsidR="00303D05">
        <w:rPr/>
        <w:t xml:space="preserve">I </w:t>
      </w:r>
      <w:r w:rsidR="4B706257">
        <w:rPr/>
        <w:t>r</w:t>
      </w:r>
      <w:r w:rsidR="00303D05">
        <w:rPr/>
        <w:t>equest</w:t>
      </w:r>
      <w:r w:rsidR="68C420B7">
        <w:rPr/>
        <w:t xml:space="preserve"> that</w:t>
      </w:r>
      <w:r w:rsidR="00303D05">
        <w:rPr/>
        <w:t xml:space="preserve"> FEMA release a complete copy of my FEMA file and mail that copy to my current mailing address at </w:t>
      </w:r>
      <w:r w:rsidRPr="1E0465A0" w:rsidR="00303D05">
        <w:rPr>
          <w:highlight w:val="yellow"/>
        </w:rPr>
        <w:t>[</w:t>
      </w:r>
      <w:r w:rsidRPr="1E0465A0" w:rsidR="00303D05">
        <w:rPr>
          <w:i w:val="1"/>
          <w:iCs w:val="1"/>
          <w:highlight w:val="yellow"/>
        </w:rPr>
        <w:t>mailing address</w:t>
      </w:r>
      <w:r w:rsidRPr="1E0465A0" w:rsidR="00303D05">
        <w:rPr>
          <w:highlight w:val="yellow"/>
        </w:rPr>
        <w:t>]</w:t>
      </w:r>
      <w:r w:rsidR="00303D05">
        <w:rPr/>
        <w:t>. </w:t>
      </w:r>
    </w:p>
    <w:p w:rsidRPr="00303D05" w:rsidR="00303D05" w:rsidP="58A01068" w:rsidRDefault="00303D05" w14:paraId="02B2F977" w14:textId="73D00942">
      <w:pPr>
        <w:pStyle w:val="ListParagraph"/>
        <w:numPr>
          <w:ilvl w:val="0"/>
          <w:numId w:val="1"/>
        </w:numPr>
        <w:ind w:hanging="720"/>
        <w:rPr>
          <w:b w:val="1"/>
          <w:bCs w:val="1"/>
        </w:rPr>
      </w:pPr>
      <w:r w:rsidRPr="4363E55D" w:rsidR="02D67D65">
        <w:rPr>
          <w:b w:val="1"/>
          <w:bCs w:val="1"/>
          <w:u w:val="single"/>
        </w:rPr>
        <w:t>SUPPORTING</w:t>
      </w:r>
      <w:r w:rsidRPr="4363E55D" w:rsidR="00303D05">
        <w:rPr>
          <w:b w:val="1"/>
          <w:bCs w:val="1"/>
          <w:u w:val="single"/>
        </w:rPr>
        <w:t xml:space="preserve"> DOCUMENTATION</w:t>
      </w:r>
      <w:r w:rsidRPr="4363E55D" w:rsidR="00303D05">
        <w:rPr>
          <w:b w:val="1"/>
          <w:bCs w:val="1"/>
        </w:rPr>
        <w:t> </w:t>
      </w:r>
    </w:p>
    <w:p w:rsidRPr="00303D05" w:rsidR="00303D05" w:rsidP="00303D05" w:rsidRDefault="00303D05" w14:paraId="2719049A" w14:textId="67792D03">
      <w:r w:rsidR="00303D05">
        <w:rPr/>
        <w:t xml:space="preserve">I have attached the following </w:t>
      </w:r>
      <w:r w:rsidR="70A08B18">
        <w:rPr/>
        <w:t xml:space="preserve">supporting </w:t>
      </w:r>
      <w:r w:rsidR="00303D05">
        <w:rPr/>
        <w:t>documents to this appeal:  </w:t>
      </w:r>
    </w:p>
    <w:p w:rsidRPr="00303D05" w:rsidR="00303D05" w:rsidP="4D5851AC" w:rsidRDefault="00303D05" w14:paraId="05D24E89" w14:textId="77777777">
      <w:pPr>
        <w:rPr>
          <w:highlight w:val="yellow"/>
        </w:rPr>
      </w:pPr>
      <w:r w:rsidRPr="4D5851AC" w:rsidR="00303D05">
        <w:rPr>
          <w:highlight w:val="yellow"/>
        </w:rPr>
        <w:t>[</w:t>
      </w:r>
      <w:r w:rsidRPr="4D5851AC" w:rsidR="00303D05">
        <w:rPr>
          <w:i w:val="1"/>
          <w:iCs w:val="1"/>
          <w:highlight w:val="yellow"/>
        </w:rPr>
        <w:t>list names of attached documents</w:t>
      </w:r>
      <w:r w:rsidRPr="4D5851AC" w:rsidR="00303D05">
        <w:rPr>
          <w:highlight w:val="yellow"/>
        </w:rPr>
        <w:t>]</w:t>
      </w:r>
      <w:r w:rsidRPr="4D5851AC" w:rsidR="00303D05">
        <w:rPr>
          <w:highlight w:val="yellow"/>
        </w:rPr>
        <w:t> </w:t>
      </w:r>
    </w:p>
    <w:p w:rsidRPr="00303D05" w:rsidR="00303D05" w:rsidP="4363E55D" w:rsidRDefault="00303D05" w14:paraId="701B85EE" w14:textId="1732106D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</w:pPr>
      <w:r w:rsidRPr="4363E55D" w:rsidR="00303D05">
        <w:rPr>
          <w:b w:val="1"/>
          <w:bCs w:val="1"/>
        </w:rPr>
        <w:t>Pleas</w:t>
      </w:r>
      <w:r w:rsidRPr="4363E55D" w:rsidR="00303D05">
        <w:rPr>
          <w:b w:val="1"/>
          <w:bCs w:val="1"/>
        </w:rPr>
        <w:t xml:space="preserve">e approve </w:t>
      </w:r>
      <w:r w:rsidRPr="4363E55D" w:rsidR="00303D05">
        <w:rPr>
          <w:b w:val="1"/>
          <w:bCs w:val="1"/>
        </w:rPr>
        <w:t xml:space="preserve">my </w:t>
      </w:r>
      <w:r w:rsidRPr="4363E55D" w:rsidR="00090505">
        <w:rPr>
          <w:b w:val="1"/>
          <w:bCs w:val="1"/>
        </w:rPr>
        <w:t>request</w:t>
      </w:r>
      <w:r w:rsidRPr="4363E55D" w:rsidR="00303D05">
        <w:rPr>
          <w:b w:val="1"/>
          <w:bCs w:val="1"/>
        </w:rPr>
        <w:t xml:space="preserve"> for </w:t>
      </w:r>
      <w:r w:rsidRPr="4363E55D" w:rsidR="7D635A85">
        <w:rPr>
          <w:b w:val="1"/>
          <w:bCs w:val="1"/>
        </w:rPr>
        <w:t xml:space="preserve">the </w:t>
      </w:r>
      <w:r w:rsidRPr="4363E55D" w:rsidR="7D635A85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maximum</w:t>
      </w:r>
      <w:r w:rsidRPr="4363E55D" w:rsidR="7D635A85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 xml:space="preserve"> amount of </w:t>
      </w:r>
      <w:r w:rsidRPr="4363E55D" w:rsidR="00303D05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assistance</w:t>
      </w:r>
      <w:r w:rsidRPr="4363E55D" w:rsidR="00303D05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 xml:space="preserve"> from FEMA to </w:t>
      </w:r>
      <w:r w:rsidRPr="4363E55D" w:rsidR="5C044D5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reimburse me for the out-of-pocket temporary lodging expenses I incurred while displaced </w:t>
      </w:r>
      <w:r w:rsidRPr="4363E55D" w:rsidR="69D8D83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due to </w:t>
      </w:r>
      <w:r w:rsidRPr="4363E55D" w:rsidR="5C044D5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this disaster</w:t>
      </w:r>
      <w:r w:rsidRPr="4363E55D" w:rsidR="00263CED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.</w:t>
      </w:r>
    </w:p>
    <w:p w:rsidRPr="00303D05" w:rsidR="00303D05" w:rsidP="512DB52A" w:rsidRDefault="00303D05" w14:paraId="6AEDE316" w14:textId="0A367745">
      <w:pPr>
        <w:rPr>
          <w:rFonts w:ascii="Aptos" w:hAnsi="Aptos" w:eastAsia="Aptos" w:cs="Aptos"/>
        </w:rPr>
      </w:pPr>
      <w:r w:rsidR="00303D05">
        <w:rPr/>
        <w:t>Please waive the 60-day appeal window</w:t>
      </w:r>
      <w:r w:rsidR="37D52DD3">
        <w:rPr/>
        <w:t>, if applicable,</w:t>
      </w:r>
      <w:r w:rsidR="00303D05">
        <w:rPr/>
        <w:t> and release a complete copy of my FEMA file to the mailing address </w:t>
      </w:r>
      <w:r w:rsidR="00303D05">
        <w:rPr/>
        <w:t>indicated</w:t>
      </w:r>
      <w:r w:rsidR="00303D05">
        <w:rPr/>
        <w:t> above.</w:t>
      </w:r>
      <w:r w:rsidR="00303D05">
        <w:rPr/>
        <w:t> </w:t>
      </w:r>
      <w:r w:rsidRPr="4363E55D" w:rsidR="435739B1">
        <w:rPr>
          <w:rFonts w:ascii="Aptos" w:hAnsi="Aptos" w:eastAsia="Aptos" w:cs="Aptos"/>
          <w:color w:val="000000" w:themeColor="text1" w:themeTint="FF" w:themeShade="FF"/>
          <w:highlight w:val="yellow"/>
        </w:rPr>
        <w:t>[</w:t>
      </w:r>
      <w:r w:rsidRPr="4363E55D" w:rsidR="435739B1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 xml:space="preserve">Please schedule an </w:t>
      </w:r>
      <w:r w:rsidRPr="4363E55D" w:rsidR="435739B1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>additional</w:t>
      </w:r>
      <w:r w:rsidRPr="4363E55D" w:rsidR="435739B1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 xml:space="preserve"> FEMA inspection of my disaster-damaged home</w:t>
      </w:r>
      <w:r w:rsidRPr="4363E55D" w:rsidR="435739B1">
        <w:rPr>
          <w:rFonts w:ascii="Aptos" w:hAnsi="Aptos" w:eastAsia="Aptos" w:cs="Aptos"/>
          <w:color w:val="000000" w:themeColor="text1" w:themeTint="FF" w:themeShade="FF"/>
          <w:highlight w:val="yellow"/>
        </w:rPr>
        <w:t>.]</w:t>
      </w:r>
    </w:p>
    <w:p w:rsidRPr="00303D05" w:rsidR="00303D05" w:rsidP="00303D05" w:rsidRDefault="00303D05" w14:paraId="432DA4EC" w14:textId="77777777">
      <w:r w:rsidRPr="00303D05">
        <w:t>I declare under penalty of perjury that the foregoing is true and correct to the best of my knowledge and belief. </w:t>
      </w:r>
    </w:p>
    <w:p w:rsidRPr="00303D05" w:rsidR="00303D05" w:rsidP="00303D05" w:rsidRDefault="00303D05" w14:paraId="491CDB29" w14:textId="77777777">
      <w:r w:rsidRPr="00303D05">
        <w:t>Sincerely, </w:t>
      </w:r>
    </w:p>
    <w:p w:rsidRPr="00303D05" w:rsidR="00303D05" w:rsidP="00303D05" w:rsidRDefault="00303D05" w14:paraId="73107D2C" w14:textId="6E4643DE">
      <w:r w:rsidRPr="1E0465A0" w:rsidR="00303D05">
        <w:rPr>
          <w:highlight w:val="yellow"/>
        </w:rPr>
        <w:t>[</w:t>
      </w:r>
      <w:r w:rsidRPr="1E0465A0" w:rsidR="00303D05">
        <w:rPr>
          <w:i w:val="1"/>
          <w:iCs w:val="1"/>
          <w:highlight w:val="yellow"/>
        </w:rPr>
        <w:t>applicant</w:t>
      </w:r>
      <w:r w:rsidRPr="1E0465A0" w:rsidR="794C19E9">
        <w:rPr>
          <w:i w:val="1"/>
          <w:iCs w:val="1"/>
          <w:highlight w:val="yellow"/>
        </w:rPr>
        <w:t xml:space="preserve"> name</w:t>
      </w:r>
      <w:r w:rsidRPr="1E0465A0" w:rsidR="00303D05">
        <w:rPr>
          <w:highlight w:val="yellow"/>
        </w:rPr>
        <w:t>]</w:t>
      </w:r>
      <w:r w:rsidR="00303D05">
        <w:rPr/>
        <w:t> </w:t>
      </w:r>
    </w:p>
    <w:p w:rsidR="000104F5" w:rsidRDefault="000104F5" w14:paraId="3879C867" w14:textId="77777777"/>
    <w:sectPr w:rsidR="000104F5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0A99" w:rsidP="00CA590E" w:rsidRDefault="00F70A99" w14:paraId="284CEA93" w14:textId="77777777">
      <w:pPr>
        <w:spacing w:after="0" w:line="240" w:lineRule="auto"/>
      </w:pPr>
      <w:r>
        <w:separator/>
      </w:r>
    </w:p>
  </w:endnote>
  <w:endnote w:type="continuationSeparator" w:id="0">
    <w:p w:rsidR="00F70A99" w:rsidP="00CA590E" w:rsidRDefault="00F70A99" w14:paraId="23DDFA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7090CEC" w:rsidP="512DB52A" w:rsidRDefault="512DB52A" w14:paraId="49866B6B" w14:textId="6F57A3BF">
    <w:pPr>
      <w:pStyle w:val="Header"/>
      <w:jc w:val="center"/>
    </w:pPr>
    <w:r w:rsidRPr="512DB52A">
      <w:rPr>
        <w:rFonts w:ascii="Aptos" w:hAnsi="Aptos" w:eastAsia="Aptos" w:cs="Aptos"/>
        <w:color w:val="000000" w:themeColor="text1"/>
      </w:rPr>
      <w:t>PAGE _____ OF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0A99" w:rsidP="00CA590E" w:rsidRDefault="00F70A99" w14:paraId="2E49EB87" w14:textId="77777777">
      <w:pPr>
        <w:spacing w:after="0" w:line="240" w:lineRule="auto"/>
      </w:pPr>
      <w:r>
        <w:separator/>
      </w:r>
    </w:p>
  </w:footnote>
  <w:footnote w:type="continuationSeparator" w:id="0">
    <w:p w:rsidR="00F70A99" w:rsidP="00CA590E" w:rsidRDefault="00F70A99" w14:paraId="1F574F6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A590E" w:rsidR="00CA590E" w:rsidP="00CA590E" w:rsidRDefault="00CA590E" w14:paraId="01FA1D19" w14:textId="77777777">
    <w:pPr>
      <w:pStyle w:val="Header"/>
    </w:pPr>
    <w:r w:rsidRPr="00CA590E">
      <w:t>Applicant Name: </w:t>
    </w:r>
  </w:p>
  <w:p w:rsidRPr="00CA590E" w:rsidR="00CA590E" w:rsidP="00CA590E" w:rsidRDefault="00CA590E" w14:paraId="733AFA0E" w14:textId="77777777">
    <w:pPr>
      <w:pStyle w:val="Header"/>
    </w:pPr>
    <w:r w:rsidRPr="00CA590E">
      <w:t>FEMA Application No.: </w:t>
    </w:r>
  </w:p>
  <w:p w:rsidRPr="00CA590E" w:rsidR="00CA590E" w:rsidP="00CA590E" w:rsidRDefault="00CA590E" w14:paraId="3897F136" w14:textId="5215CDE1">
    <w:pPr>
      <w:pStyle w:val="Header"/>
    </w:pPr>
    <w:r w:rsidR="1E0465A0">
      <w:rPr/>
      <w:t>Disaster N</w:t>
    </w:r>
    <w:r w:rsidR="1E0465A0">
      <w:rPr/>
      <w:t>o</w:t>
    </w:r>
    <w:r w:rsidR="1E0465A0">
      <w:rPr/>
      <w:t>.: </w:t>
    </w:r>
  </w:p>
  <w:p w:rsidRPr="00CA590E" w:rsidR="00CA590E" w:rsidP="00CA590E" w:rsidRDefault="00CA590E" w14:paraId="380D746B" w14:textId="77777777">
    <w:pPr>
      <w:pStyle w:val="Header"/>
    </w:pPr>
    <w:r w:rsidRPr="00CA590E">
      <w:t>Pre-disaster Address: </w:t>
    </w:r>
  </w:p>
  <w:p w:rsidRPr="00CA590E" w:rsidR="00CA590E" w:rsidP="00CA590E" w:rsidRDefault="00CA590E" w14:paraId="7737F181" w14:textId="77777777">
    <w:pPr>
      <w:pStyle w:val="Header"/>
    </w:pPr>
    <w:r w:rsidRPr="00CA590E">
      <w:t>Post-disaster Address: </w:t>
    </w:r>
  </w:p>
  <w:p w:rsidRPr="00CA590E" w:rsidR="00CA590E" w:rsidP="00CA590E" w:rsidRDefault="00CA590E" w14:paraId="3838CA64" w14:textId="77777777">
    <w:pPr>
      <w:pStyle w:val="Header"/>
    </w:pPr>
    <w:r w:rsidRPr="00CA590E">
      <w:t>Mailing Address: </w:t>
    </w:r>
  </w:p>
  <w:p w:rsidRPr="00CA590E" w:rsidR="00CA590E" w:rsidP="00CA590E" w:rsidRDefault="00CA590E" w14:paraId="75B920C9" w14:textId="77777777">
    <w:pPr>
      <w:pStyle w:val="Header"/>
    </w:pPr>
    <w:r w:rsidRPr="00CA590E">
      <w:t>Applicant Phone No.: </w:t>
    </w:r>
  </w:p>
  <w:p w:rsidR="00CA590E" w:rsidRDefault="512DB52A" w14:paraId="4163CAEB" w14:textId="478BADAD">
    <w:pPr>
      <w:pStyle w:val="Header"/>
    </w:pPr>
    <w:r w:rsidR="4D5851AC">
      <w:rPr/>
      <w:t>Date of Appeal: </w:t>
    </w:r>
    <w:r w:rsidR="4D5851AC">
      <w:rPr/>
      <w:t> </w:t>
    </w:r>
  </w:p>
  <w:p w:rsidR="00CA590E" w:rsidRDefault="00CA590E" w14:paraId="030B77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293B"/>
    <w:multiLevelType w:val="multilevel"/>
    <w:tmpl w:val="EDC08AD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84610"/>
    <w:multiLevelType w:val="multilevel"/>
    <w:tmpl w:val="1788344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365A7"/>
    <w:multiLevelType w:val="multilevel"/>
    <w:tmpl w:val="E63644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8539C"/>
    <w:multiLevelType w:val="multilevel"/>
    <w:tmpl w:val="969EC9C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A07572"/>
    <w:multiLevelType w:val="multilevel"/>
    <w:tmpl w:val="B6267D4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9B2164"/>
    <w:multiLevelType w:val="multilevel"/>
    <w:tmpl w:val="5D086EB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5D510"/>
    <w:multiLevelType w:val="hybridMultilevel"/>
    <w:tmpl w:val="FFFFFFFF"/>
    <w:lvl w:ilvl="0" w:tplc="3A1CD1B8">
      <w:start w:val="1"/>
      <w:numFmt w:val="upperRoman"/>
      <w:lvlText w:val="%1."/>
      <w:lvlJc w:val="left"/>
      <w:pPr>
        <w:ind w:left="720" w:hanging="360"/>
      </w:pPr>
    </w:lvl>
    <w:lvl w:ilvl="1" w:tplc="FF3C389A">
      <w:start w:val="1"/>
      <w:numFmt w:val="lowerLetter"/>
      <w:lvlText w:val="%2."/>
      <w:lvlJc w:val="left"/>
      <w:pPr>
        <w:ind w:left="1440" w:hanging="360"/>
      </w:pPr>
    </w:lvl>
    <w:lvl w:ilvl="2" w:tplc="BD1E9DD2">
      <w:start w:val="1"/>
      <w:numFmt w:val="lowerRoman"/>
      <w:lvlText w:val="%3."/>
      <w:lvlJc w:val="right"/>
      <w:pPr>
        <w:ind w:left="2160" w:hanging="180"/>
      </w:pPr>
    </w:lvl>
    <w:lvl w:ilvl="3" w:tplc="32649AF6">
      <w:start w:val="1"/>
      <w:numFmt w:val="decimal"/>
      <w:lvlText w:val="%4."/>
      <w:lvlJc w:val="left"/>
      <w:pPr>
        <w:ind w:left="2880" w:hanging="360"/>
      </w:pPr>
    </w:lvl>
    <w:lvl w:ilvl="4" w:tplc="496E6484">
      <w:start w:val="1"/>
      <w:numFmt w:val="lowerLetter"/>
      <w:lvlText w:val="%5."/>
      <w:lvlJc w:val="left"/>
      <w:pPr>
        <w:ind w:left="3600" w:hanging="360"/>
      </w:pPr>
    </w:lvl>
    <w:lvl w:ilvl="5" w:tplc="84761384">
      <w:start w:val="1"/>
      <w:numFmt w:val="lowerRoman"/>
      <w:lvlText w:val="%6."/>
      <w:lvlJc w:val="right"/>
      <w:pPr>
        <w:ind w:left="4320" w:hanging="180"/>
      </w:pPr>
    </w:lvl>
    <w:lvl w:ilvl="6" w:tplc="05968CE0">
      <w:start w:val="1"/>
      <w:numFmt w:val="decimal"/>
      <w:lvlText w:val="%7."/>
      <w:lvlJc w:val="left"/>
      <w:pPr>
        <w:ind w:left="5040" w:hanging="360"/>
      </w:pPr>
    </w:lvl>
    <w:lvl w:ilvl="7" w:tplc="08529860">
      <w:start w:val="1"/>
      <w:numFmt w:val="lowerLetter"/>
      <w:lvlText w:val="%8."/>
      <w:lvlJc w:val="left"/>
      <w:pPr>
        <w:ind w:left="5760" w:hanging="360"/>
      </w:pPr>
    </w:lvl>
    <w:lvl w:ilvl="8" w:tplc="2E249D22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511894">
    <w:abstractNumId w:val="6"/>
  </w:num>
  <w:num w:numId="2" w16cid:durableId="1085221710">
    <w:abstractNumId w:val="2"/>
  </w:num>
  <w:num w:numId="3" w16cid:durableId="1589072442">
    <w:abstractNumId w:val="1"/>
  </w:num>
  <w:num w:numId="4" w16cid:durableId="1568497042">
    <w:abstractNumId w:val="3"/>
  </w:num>
  <w:num w:numId="5" w16cid:durableId="1763259700">
    <w:abstractNumId w:val="0"/>
  </w:num>
  <w:num w:numId="6" w16cid:durableId="963777285">
    <w:abstractNumId w:val="4"/>
  </w:num>
  <w:num w:numId="7" w16cid:durableId="1859350797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6C"/>
    <w:rsid w:val="000014A5"/>
    <w:rsid w:val="000104F5"/>
    <w:rsid w:val="00021980"/>
    <w:rsid w:val="00064252"/>
    <w:rsid w:val="0007783C"/>
    <w:rsid w:val="00090505"/>
    <w:rsid w:val="00187108"/>
    <w:rsid w:val="001B4F3C"/>
    <w:rsid w:val="001D0DE7"/>
    <w:rsid w:val="001D2680"/>
    <w:rsid w:val="001D3F8A"/>
    <w:rsid w:val="002000EC"/>
    <w:rsid w:val="00263CED"/>
    <w:rsid w:val="002B50CB"/>
    <w:rsid w:val="00303D05"/>
    <w:rsid w:val="003119B7"/>
    <w:rsid w:val="003B1D3A"/>
    <w:rsid w:val="003B4E1F"/>
    <w:rsid w:val="003B74EB"/>
    <w:rsid w:val="003D5330"/>
    <w:rsid w:val="00455519"/>
    <w:rsid w:val="004A6932"/>
    <w:rsid w:val="004E3DD4"/>
    <w:rsid w:val="00503AF2"/>
    <w:rsid w:val="00507731"/>
    <w:rsid w:val="00594319"/>
    <w:rsid w:val="005E44F6"/>
    <w:rsid w:val="005F76E4"/>
    <w:rsid w:val="00656D6D"/>
    <w:rsid w:val="00684446"/>
    <w:rsid w:val="006D0BA0"/>
    <w:rsid w:val="006D48E1"/>
    <w:rsid w:val="006F0245"/>
    <w:rsid w:val="006F769E"/>
    <w:rsid w:val="00704759"/>
    <w:rsid w:val="00732A20"/>
    <w:rsid w:val="00742482"/>
    <w:rsid w:val="007A5C96"/>
    <w:rsid w:val="007B777D"/>
    <w:rsid w:val="007C1407"/>
    <w:rsid w:val="00940AF9"/>
    <w:rsid w:val="009520AD"/>
    <w:rsid w:val="00973C19"/>
    <w:rsid w:val="009A4142"/>
    <w:rsid w:val="009D3CB0"/>
    <w:rsid w:val="009D51EE"/>
    <w:rsid w:val="009E6C37"/>
    <w:rsid w:val="009F2B96"/>
    <w:rsid w:val="00A12512"/>
    <w:rsid w:val="00A4640E"/>
    <w:rsid w:val="00AA2D7E"/>
    <w:rsid w:val="00AE5123"/>
    <w:rsid w:val="00AF5A6C"/>
    <w:rsid w:val="00B13F47"/>
    <w:rsid w:val="00B20135"/>
    <w:rsid w:val="00B208EB"/>
    <w:rsid w:val="00B47F13"/>
    <w:rsid w:val="00B60406"/>
    <w:rsid w:val="00B9528B"/>
    <w:rsid w:val="00BF1A68"/>
    <w:rsid w:val="00C17ACA"/>
    <w:rsid w:val="00C869D3"/>
    <w:rsid w:val="00CA590E"/>
    <w:rsid w:val="00D04043"/>
    <w:rsid w:val="00D21685"/>
    <w:rsid w:val="00D2279C"/>
    <w:rsid w:val="00D27ED3"/>
    <w:rsid w:val="00D7389E"/>
    <w:rsid w:val="00D85AED"/>
    <w:rsid w:val="00DC253F"/>
    <w:rsid w:val="00DF1D6E"/>
    <w:rsid w:val="00E10045"/>
    <w:rsid w:val="00E15B43"/>
    <w:rsid w:val="00E179E7"/>
    <w:rsid w:val="00EE2AD6"/>
    <w:rsid w:val="00F005D8"/>
    <w:rsid w:val="00F05D33"/>
    <w:rsid w:val="00F70A99"/>
    <w:rsid w:val="00F87940"/>
    <w:rsid w:val="00F92AF4"/>
    <w:rsid w:val="018C02A7"/>
    <w:rsid w:val="01983BD2"/>
    <w:rsid w:val="0253B4DF"/>
    <w:rsid w:val="02D67D65"/>
    <w:rsid w:val="033C7C88"/>
    <w:rsid w:val="068C5C79"/>
    <w:rsid w:val="07090CEC"/>
    <w:rsid w:val="08095ABA"/>
    <w:rsid w:val="09919CBF"/>
    <w:rsid w:val="09D079CD"/>
    <w:rsid w:val="0A5A7A7B"/>
    <w:rsid w:val="0BDCD7E2"/>
    <w:rsid w:val="0D6DA8E2"/>
    <w:rsid w:val="0F3A38B6"/>
    <w:rsid w:val="11E2C4EB"/>
    <w:rsid w:val="134BBB8C"/>
    <w:rsid w:val="13D53CBD"/>
    <w:rsid w:val="146A6F23"/>
    <w:rsid w:val="1562979D"/>
    <w:rsid w:val="16279BAB"/>
    <w:rsid w:val="16D848E7"/>
    <w:rsid w:val="19415584"/>
    <w:rsid w:val="1A750561"/>
    <w:rsid w:val="1C567E5B"/>
    <w:rsid w:val="1D4EDFE6"/>
    <w:rsid w:val="1DCD0DEC"/>
    <w:rsid w:val="1E0465A0"/>
    <w:rsid w:val="1F18238B"/>
    <w:rsid w:val="1FE40922"/>
    <w:rsid w:val="206C2C6D"/>
    <w:rsid w:val="2118F6E2"/>
    <w:rsid w:val="22029B5D"/>
    <w:rsid w:val="228FC167"/>
    <w:rsid w:val="24409ADB"/>
    <w:rsid w:val="2536576B"/>
    <w:rsid w:val="268FC9A4"/>
    <w:rsid w:val="27472374"/>
    <w:rsid w:val="274BFBD1"/>
    <w:rsid w:val="2A733EBE"/>
    <w:rsid w:val="2AEF3D96"/>
    <w:rsid w:val="2C20314C"/>
    <w:rsid w:val="2D7FC025"/>
    <w:rsid w:val="2EC40123"/>
    <w:rsid w:val="302BBC0F"/>
    <w:rsid w:val="309B0F3E"/>
    <w:rsid w:val="322B1FCC"/>
    <w:rsid w:val="35453F65"/>
    <w:rsid w:val="3551444D"/>
    <w:rsid w:val="362FD10C"/>
    <w:rsid w:val="364833F3"/>
    <w:rsid w:val="36AAC39B"/>
    <w:rsid w:val="36FE5C54"/>
    <w:rsid w:val="37D52DD3"/>
    <w:rsid w:val="37ED96D8"/>
    <w:rsid w:val="38656324"/>
    <w:rsid w:val="393E0665"/>
    <w:rsid w:val="3A035D7A"/>
    <w:rsid w:val="3A94866B"/>
    <w:rsid w:val="3B616E76"/>
    <w:rsid w:val="3BCD6E3B"/>
    <w:rsid w:val="3C52CF88"/>
    <w:rsid w:val="3F1A3117"/>
    <w:rsid w:val="3FAD7D83"/>
    <w:rsid w:val="3FAE7738"/>
    <w:rsid w:val="403102A5"/>
    <w:rsid w:val="41939DBE"/>
    <w:rsid w:val="4261BBB7"/>
    <w:rsid w:val="42DB5AF4"/>
    <w:rsid w:val="42F4D28E"/>
    <w:rsid w:val="435739B1"/>
    <w:rsid w:val="4363E55D"/>
    <w:rsid w:val="43819326"/>
    <w:rsid w:val="43AA2D9D"/>
    <w:rsid w:val="450B404D"/>
    <w:rsid w:val="45FD7B5A"/>
    <w:rsid w:val="4605304A"/>
    <w:rsid w:val="4624D3CD"/>
    <w:rsid w:val="46E0CA61"/>
    <w:rsid w:val="47EF1474"/>
    <w:rsid w:val="47FEF354"/>
    <w:rsid w:val="48594564"/>
    <w:rsid w:val="48C87645"/>
    <w:rsid w:val="4B692747"/>
    <w:rsid w:val="4B706257"/>
    <w:rsid w:val="4B7F5358"/>
    <w:rsid w:val="4D5851AC"/>
    <w:rsid w:val="4D5BF06E"/>
    <w:rsid w:val="4EA7B015"/>
    <w:rsid w:val="4F1E76EF"/>
    <w:rsid w:val="512DB52A"/>
    <w:rsid w:val="52802E06"/>
    <w:rsid w:val="5326AEFB"/>
    <w:rsid w:val="55D9C855"/>
    <w:rsid w:val="58A01068"/>
    <w:rsid w:val="5981D356"/>
    <w:rsid w:val="59D98592"/>
    <w:rsid w:val="5AE8D430"/>
    <w:rsid w:val="5C044D51"/>
    <w:rsid w:val="5E2315E9"/>
    <w:rsid w:val="601155E8"/>
    <w:rsid w:val="63031186"/>
    <w:rsid w:val="63CF3602"/>
    <w:rsid w:val="66BC81A6"/>
    <w:rsid w:val="67303DC9"/>
    <w:rsid w:val="676291BC"/>
    <w:rsid w:val="6771D84C"/>
    <w:rsid w:val="68668112"/>
    <w:rsid w:val="68720CB9"/>
    <w:rsid w:val="68C420B7"/>
    <w:rsid w:val="694989B9"/>
    <w:rsid w:val="69D8D83D"/>
    <w:rsid w:val="6C0135E0"/>
    <w:rsid w:val="6C48A009"/>
    <w:rsid w:val="6C93437A"/>
    <w:rsid w:val="6D75091E"/>
    <w:rsid w:val="70A08B18"/>
    <w:rsid w:val="70F8D314"/>
    <w:rsid w:val="7270BDE0"/>
    <w:rsid w:val="732CC5B6"/>
    <w:rsid w:val="74C05408"/>
    <w:rsid w:val="759B6712"/>
    <w:rsid w:val="75B127DA"/>
    <w:rsid w:val="77745CB3"/>
    <w:rsid w:val="77A01108"/>
    <w:rsid w:val="77C66FFF"/>
    <w:rsid w:val="783F152D"/>
    <w:rsid w:val="78B852D8"/>
    <w:rsid w:val="794C19E9"/>
    <w:rsid w:val="7ABB1EFD"/>
    <w:rsid w:val="7D635A85"/>
    <w:rsid w:val="7DB47DF3"/>
    <w:rsid w:val="7E013BEE"/>
    <w:rsid w:val="7E36C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563DD"/>
  <w15:chartTrackingRefBased/>
  <w15:docId w15:val="{2C23754F-D9E9-4F79-ABBA-8BC28455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A6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A6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F5A6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F5A6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F5A6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F5A6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F5A6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F5A6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F5A6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F5A6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F5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A6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F5A6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F5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A6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F5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A6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F5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A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590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A590E"/>
  </w:style>
  <w:style w:type="paragraph" w:styleId="Footer">
    <w:name w:val="footer"/>
    <w:basedOn w:val="Normal"/>
    <w:link w:val="FooterChar"/>
    <w:uiPriority w:val="99"/>
    <w:unhideWhenUsed/>
    <w:rsid w:val="00CA590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A590E"/>
  </w:style>
  <w:style w:type="paragraph" w:styleId="Revision">
    <w:name w:val="Revision"/>
    <w:hidden/>
    <w:uiPriority w:val="99"/>
    <w:semiHidden/>
    <w:rsid w:val="00503AF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9/05/relationships/documenttasks" Target="documenttasks/documenttasks1.xml" Id="rId14" /><Relationship Type="http://schemas.microsoft.com/office/2016/09/relationships/commentsIds" Target="commentsIds.xml" Id="Rf6405e34078342b4" /><Relationship Type="http://schemas.microsoft.com/office/2011/relationships/commentsExtended" Target="commentsExtended.xml" Id="R4bc1296c35d048a8" /><Relationship Type="http://schemas.microsoft.com/office/2011/relationships/people" Target="people.xml" Id="Rd126b8e484a54e8b" /></Relationships>
</file>

<file path=word/documenttasks/documenttasks1.xml><?xml version="1.0" encoding="utf-8"?>
<t:Tasks xmlns:t="http://schemas.microsoft.com/office/tasks/2019/documenttasks" xmlns:oel="http://schemas.microsoft.com/office/2019/extlst">
  <t:Task id="{FD8D215E-E839-46F5-BF32-1D62BF46AC21}">
    <t:Anchor>
      <t:Comment id="810579266"/>
    </t:Anchor>
    <t:History>
      <t:Event id="{3D6DD2A6-59A8-4D24-BEAA-5C49A1BAABBF}" time="2026-04-13T23:22:37.234Z">
        <t:Attribution userId="S::tcaceres@lafla.org::b1b65407-8f75-494a-aa32-2be8749571c6" userProvider="AD" userName="Tyler Caceres"/>
        <t:Anchor>
          <t:Comment id="810579266"/>
        </t:Anchor>
        <t:Create/>
      </t:Event>
      <t:Event id="{A2FAC2F7-CDE4-409C-8B0C-6634C230A098}" time="2026-04-13T23:22:37.234Z">
        <t:Attribution userId="S::tcaceres@lafla.org::b1b65407-8f75-494a-aa32-2be8749571c6" userProvider="AD" userName="Tyler Caceres"/>
        <t:Anchor>
          <t:Comment id="810579266"/>
        </t:Anchor>
        <t:Assign userId="S::MFaulkner@lafla.org::be1fb4e6-c01c-40fb-8638-856534a16fa1" userProvider="AD" userName="Marvel Faulkner"/>
      </t:Event>
      <t:Event id="{08904DC6-70B8-427C-9B33-C455B19B2BD0}" time="2026-04-13T23:22:37.234Z">
        <t:Attribution userId="S::tcaceres@lafla.org::b1b65407-8f75-494a-aa32-2be8749571c6" userProvider="AD" userName="Tyler Caceres"/>
        <t:Anchor>
          <t:Comment id="810579266"/>
        </t:Anchor>
        <t:SetTitle title="@Marvel Faulkner Appelred includes the &quot;waiver of 60 day appeal window, if applicable&quot;, language in every template. I am inclined to do the same (so not in brackets or highlighted). What do you think? That way it avoids any ambiguity over whether an …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e9515-9449-4aa2-a82e-8a7d34ee1b7b">
      <Terms xmlns="http://schemas.microsoft.com/office/infopath/2007/PartnerControls"/>
    </lcf76f155ced4ddcb4097134ff3c332f>
    <TaxCatchAll xmlns="7b36aadd-71f9-49ad-adda-3ed917bce2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85D181212FB41A75DCDB067D6D4D0" ma:contentTypeVersion="14" ma:contentTypeDescription="Create a new document." ma:contentTypeScope="" ma:versionID="53aee6175c5e4cba7a462a495454d33e">
  <xsd:schema xmlns:xsd="http://www.w3.org/2001/XMLSchema" xmlns:xs="http://www.w3.org/2001/XMLSchema" xmlns:p="http://schemas.microsoft.com/office/2006/metadata/properties" xmlns:ns2="010e9515-9449-4aa2-a82e-8a7d34ee1b7b" xmlns:ns3="7b36aadd-71f9-49ad-adda-3ed917bce272" targetNamespace="http://schemas.microsoft.com/office/2006/metadata/properties" ma:root="true" ma:fieldsID="2797acd5dd97158ca19fa59695916779" ns2:_="" ns3:_="">
    <xsd:import namespace="010e9515-9449-4aa2-a82e-8a7d34ee1b7b"/>
    <xsd:import namespace="7b36aadd-71f9-49ad-adda-3ed917bce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e9515-9449-4aa2-a82e-8a7d34ee1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a78164-2ed8-46b2-91db-55d409d9a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aadd-71f9-49ad-adda-3ed917bce27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b8bc5a5-3762-479a-a1b9-d7151ba9fb50}" ma:internalName="TaxCatchAll" ma:showField="CatchAllData" ma:web="7b36aadd-71f9-49ad-adda-3ed917bce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A742F-A242-437C-B8A5-4DFE8AE39E2D}">
  <ds:schemaRefs>
    <ds:schemaRef ds:uri="http://schemas.microsoft.com/office/2006/metadata/properties"/>
    <ds:schemaRef ds:uri="http://schemas.microsoft.com/office/infopath/2007/PartnerControls"/>
    <ds:schemaRef ds:uri="010e9515-9449-4aa2-a82e-8a7d34ee1b7b"/>
    <ds:schemaRef ds:uri="7b36aadd-71f9-49ad-adda-3ed917bce272"/>
  </ds:schemaRefs>
</ds:datastoreItem>
</file>

<file path=customXml/itemProps2.xml><?xml version="1.0" encoding="utf-8"?>
<ds:datastoreItem xmlns:ds="http://schemas.openxmlformats.org/officeDocument/2006/customXml" ds:itemID="{BE1CDC33-3B7E-480B-8812-8C5AE33351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A485F-6ABF-460D-B10A-F0A76711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e9515-9449-4aa2-a82e-8a7d34ee1b7b"/>
    <ds:schemaRef ds:uri="7b36aadd-71f9-49ad-adda-3ed917bce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Tyler Caceres</dc:creator>
  <keywords/>
  <dc:description/>
  <lastModifiedBy>Neesa Sethi</lastModifiedBy>
  <revision>21</revision>
  <dcterms:created xsi:type="dcterms:W3CDTF">2026-04-13T22:41:00.0000000Z</dcterms:created>
  <dcterms:modified xsi:type="dcterms:W3CDTF">2026-05-06T00:49:09.0493622Z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0x01010020985D181212FB41A75DCDB067D6D4D0</vt:lpwstr>
  </property>
  <property fmtid="{D5CDD505-2E9C-101B-9397-08002B2CF9AE}" pid="3" name="MediaServiceImageTags">
    <vt:lpwstr/>
  </property>
</Properties>
</file>